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A1FB518" w14:textId="77777777" w:rsidR="007638DD" w:rsidRPr="007638DD" w:rsidRDefault="007638DD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38DD">
        <w:rPr>
          <w:rFonts w:ascii="Times New Roman" w:hAnsi="Times New Roman" w:cs="Times New Roman"/>
          <w:sz w:val="24"/>
          <w:szCs w:val="24"/>
        </w:rPr>
        <w:t>Supplementary Appendix</w:t>
      </w:r>
    </w:p>
    <w:p w14:paraId="4D731FDA" w14:textId="77777777" w:rsidR="007638DD" w:rsidRPr="007638DD" w:rsidRDefault="007638DD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7638DD">
        <w:rPr>
          <w:rFonts w:ascii="Times New Roman" w:hAnsi="Times New Roman" w:cs="Times New Roman"/>
          <w:sz w:val="24"/>
          <w:szCs w:val="24"/>
        </w:rPr>
        <w:t>Table of Contents</w:t>
      </w:r>
    </w:p>
    <w:p w14:paraId="5499C8A2" w14:textId="738EE533" w:rsidR="007638DD" w:rsidRPr="007638DD" w:rsidRDefault="007249A5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447E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Table</w:t>
      </w:r>
      <w:r w:rsidR="008E19DC"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S1.</w:t>
      </w:r>
      <w:r w:rsidR="008E19DC">
        <w:rPr>
          <w:rFonts w:ascii="Times New Roman" w:hAnsi="Times New Roman" w:cs="Times New Roman"/>
          <w:sz w:val="24"/>
          <w:szCs w:val="24"/>
        </w:rPr>
        <w:t xml:space="preserve"> </w:t>
      </w:r>
      <w:r w:rsidR="007638DD" w:rsidRPr="007638DD">
        <w:rPr>
          <w:rFonts w:ascii="Times New Roman" w:hAnsi="Times New Roman" w:cs="Times New Roman"/>
          <w:sz w:val="24"/>
          <w:szCs w:val="24"/>
        </w:rPr>
        <w:t>Distribution of observed data and imputed data. (pages 2-</w:t>
      </w:r>
      <w:r w:rsidR="00AC0E4A">
        <w:rPr>
          <w:rFonts w:ascii="Times New Roman" w:hAnsi="Times New Roman" w:cs="Times New Roman"/>
          <w:sz w:val="24"/>
          <w:szCs w:val="24"/>
        </w:rPr>
        <w:t>4</w:t>
      </w:r>
      <w:r w:rsidR="007638DD" w:rsidRPr="007638DD">
        <w:rPr>
          <w:rFonts w:ascii="Times New Roman" w:hAnsi="Times New Roman" w:cs="Times New Roman"/>
          <w:sz w:val="24"/>
          <w:szCs w:val="24"/>
        </w:rPr>
        <w:t>)</w:t>
      </w:r>
    </w:p>
    <w:p w14:paraId="292B9011" w14:textId="0AEC5531" w:rsidR="007638DD" w:rsidRPr="007638DD" w:rsidRDefault="007249A5" w:rsidP="007249A5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447EE">
        <w:rPr>
          <w:rFonts w:ascii="Times New Roman" w:hAnsi="Times New Roman" w:cs="Times New Roman"/>
          <w:b/>
          <w:bCs/>
          <w:sz w:val="24"/>
          <w:szCs w:val="24"/>
        </w:rPr>
        <w:t>Supplementary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 xml:space="preserve"> Table S</w:t>
      </w:r>
      <w:r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7249A5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8E19DC" w:rsidRPr="000E3CF3">
        <w:rPr>
          <w:rFonts w:ascii="Times New Roman" w:hAnsi="Times New Roman" w:cs="Times New Roman"/>
          <w:iCs/>
          <w:sz w:val="24"/>
          <w:szCs w:val="24"/>
        </w:rPr>
        <w:t xml:space="preserve">Sensitivity analysis of </w:t>
      </w:r>
      <w:r w:rsidR="008E19DC" w:rsidRPr="000E3CF3">
        <w:rPr>
          <w:rFonts w:ascii="Times New Roman" w:hAnsi="Times New Roman" w:cs="Times New Roman"/>
          <w:bCs/>
          <w:sz w:val="24"/>
          <w:szCs w:val="24"/>
        </w:rPr>
        <w:t>25(OH)D</w:t>
      </w:r>
      <w:r w:rsidR="008E19DC" w:rsidRPr="000E3CF3">
        <w:rPr>
          <w:rFonts w:ascii="Times New Roman" w:hAnsi="Times New Roman" w:cs="Times New Roman"/>
          <w:iCs/>
          <w:sz w:val="24"/>
          <w:szCs w:val="24"/>
        </w:rPr>
        <w:t xml:space="preserve"> (nmol/L) with risk of frailty</w:t>
      </w:r>
      <w:r w:rsidR="008E19DC">
        <w:rPr>
          <w:rFonts w:ascii="Times New Roman" w:hAnsi="Times New Roman" w:cs="Times New Roman"/>
          <w:iCs/>
          <w:sz w:val="24"/>
          <w:szCs w:val="24"/>
        </w:rPr>
        <w:t xml:space="preserve"> after </w:t>
      </w:r>
      <w:r w:rsidR="008E19DC" w:rsidRPr="000E3CF3">
        <w:rPr>
          <w:rFonts w:ascii="Times New Roman" w:hAnsi="Times New Roman" w:cs="Times New Roman"/>
          <w:sz w:val="24"/>
          <w:szCs w:val="24"/>
        </w:rPr>
        <w:t>adjusted for all the confound</w:t>
      </w:r>
      <w:r w:rsidR="008E19DC">
        <w:rPr>
          <w:rFonts w:ascii="Times New Roman" w:hAnsi="Times New Roman" w:cs="Times New Roman"/>
          <w:sz w:val="24"/>
          <w:szCs w:val="24"/>
        </w:rPr>
        <w:t>ers.</w:t>
      </w:r>
      <w:r w:rsidR="007638DD" w:rsidRPr="007638DD">
        <w:rPr>
          <w:rFonts w:ascii="Times New Roman" w:hAnsi="Times New Roman" w:cs="Times New Roman"/>
          <w:sz w:val="24"/>
          <w:szCs w:val="24"/>
        </w:rPr>
        <w:t xml:space="preserve"> (pages </w:t>
      </w:r>
      <w:r w:rsidR="008F4A6A">
        <w:rPr>
          <w:rFonts w:ascii="Times New Roman" w:hAnsi="Times New Roman" w:cs="Times New Roman"/>
          <w:sz w:val="24"/>
          <w:szCs w:val="24"/>
        </w:rPr>
        <w:t>5</w:t>
      </w:r>
      <w:r w:rsidR="007638DD" w:rsidRPr="007638DD">
        <w:rPr>
          <w:rFonts w:ascii="Times New Roman" w:hAnsi="Times New Roman" w:cs="Times New Roman"/>
          <w:sz w:val="24"/>
          <w:szCs w:val="24"/>
        </w:rPr>
        <w:t>)</w:t>
      </w:r>
    </w:p>
    <w:p w14:paraId="302163F2" w14:textId="77777777" w:rsidR="007638DD" w:rsidRPr="007638DD" w:rsidRDefault="007638DD" w:rsidP="007638DD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14:paraId="0C040146" w14:textId="77777777" w:rsidR="007638DD" w:rsidRDefault="007638DD"/>
    <w:p w14:paraId="6D2884DF" w14:textId="10B1A36A" w:rsidR="007638DD" w:rsidRDefault="007638DD">
      <w:pPr>
        <w:widowControl/>
        <w:jc w:val="left"/>
      </w:pPr>
      <w:r>
        <w:br w:type="page"/>
      </w:r>
    </w:p>
    <w:p w14:paraId="09D6C9D7" w14:textId="77777777" w:rsidR="007638DD" w:rsidRDefault="007638DD"/>
    <w:tbl>
      <w:tblPr>
        <w:tblStyle w:val="1"/>
        <w:tblW w:w="1424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86"/>
        <w:gridCol w:w="1762"/>
        <w:gridCol w:w="9"/>
        <w:gridCol w:w="1691"/>
        <w:gridCol w:w="9"/>
        <w:gridCol w:w="1776"/>
        <w:gridCol w:w="1759"/>
        <w:gridCol w:w="9"/>
        <w:gridCol w:w="1787"/>
        <w:gridCol w:w="1748"/>
        <w:gridCol w:w="9"/>
      </w:tblGrid>
      <w:tr w:rsidR="006B1392" w:rsidRPr="00E96BBA" w14:paraId="119D572F" w14:textId="77777777" w:rsidTr="00D841D2">
        <w:trPr>
          <w:trHeight w:val="312"/>
          <w:jc w:val="center"/>
        </w:trPr>
        <w:tc>
          <w:tcPr>
            <w:tcW w:w="14245" w:type="dxa"/>
            <w:gridSpan w:val="11"/>
            <w:vAlign w:val="center"/>
          </w:tcPr>
          <w:p w14:paraId="05EDDF54" w14:textId="437291DC" w:rsidR="008D477C" w:rsidRPr="008D477C" w:rsidRDefault="006B1392" w:rsidP="00297936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E447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 Table S</w:t>
            </w:r>
            <w:r w:rsidR="0086462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E447E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E96BBA">
              <w:rPr>
                <w:rFonts w:ascii="Times New Roman" w:hAnsi="Times New Roman" w:cs="Times New Roman"/>
                <w:sz w:val="24"/>
                <w:szCs w:val="24"/>
              </w:rPr>
              <w:t xml:space="preserve"> Distribution of observed data and imputed data.</w:t>
            </w:r>
          </w:p>
        </w:tc>
      </w:tr>
      <w:tr w:rsidR="006B1392" w:rsidRPr="00E96BBA" w14:paraId="3299749E" w14:textId="77777777" w:rsidTr="00D841D2">
        <w:trPr>
          <w:trHeight w:val="312"/>
          <w:jc w:val="center"/>
        </w:trPr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5C266C5B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 xml:space="preserve">Variables 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17C76F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 xml:space="preserve">Observed </w:t>
            </w:r>
          </w:p>
        </w:tc>
        <w:tc>
          <w:tcPr>
            <w:tcW w:w="170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304AC823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1</w:t>
            </w:r>
          </w:p>
        </w:tc>
        <w:tc>
          <w:tcPr>
            <w:tcW w:w="1776" w:type="dxa"/>
            <w:tcBorders>
              <w:top w:val="single" w:sz="4" w:space="0" w:color="auto"/>
              <w:bottom w:val="single" w:sz="4" w:space="0" w:color="auto"/>
            </w:tcBorders>
          </w:tcPr>
          <w:p w14:paraId="3FECC640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2</w:t>
            </w:r>
          </w:p>
        </w:tc>
        <w:tc>
          <w:tcPr>
            <w:tcW w:w="1768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797E4F6D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3</w:t>
            </w:r>
          </w:p>
        </w:tc>
        <w:tc>
          <w:tcPr>
            <w:tcW w:w="1787" w:type="dxa"/>
            <w:tcBorders>
              <w:top w:val="single" w:sz="4" w:space="0" w:color="auto"/>
              <w:bottom w:val="single" w:sz="4" w:space="0" w:color="auto"/>
            </w:tcBorders>
          </w:tcPr>
          <w:p w14:paraId="7DBA020E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4</w:t>
            </w:r>
          </w:p>
        </w:tc>
        <w:tc>
          <w:tcPr>
            <w:tcW w:w="1757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63EDBDDB" w14:textId="77777777" w:rsidR="006B1392" w:rsidRPr="00E96BBA" w:rsidRDefault="006B1392" w:rsidP="00297936">
            <w:pPr>
              <w:spacing w:line="480" w:lineRule="auto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Imputed 5</w:t>
            </w:r>
          </w:p>
        </w:tc>
      </w:tr>
      <w:tr w:rsidR="006B1392" w:rsidRPr="00E96BBA" w14:paraId="4DBCE4A7" w14:textId="77777777" w:rsidTr="00D841D2">
        <w:trPr>
          <w:jc w:val="center"/>
        </w:trPr>
        <w:tc>
          <w:tcPr>
            <w:tcW w:w="3686" w:type="dxa"/>
            <w:tcBorders>
              <w:top w:val="single" w:sz="4" w:space="0" w:color="auto"/>
            </w:tcBorders>
            <w:vAlign w:val="center"/>
          </w:tcPr>
          <w:p w14:paraId="441BA71E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b/>
                <w:bCs/>
                <w:kern w:val="2"/>
                <w:sz w:val="24"/>
                <w:szCs w:val="24"/>
              </w:rPr>
              <w:t>Socio-demographics</w:t>
            </w:r>
          </w:p>
        </w:tc>
        <w:tc>
          <w:tcPr>
            <w:tcW w:w="1771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3E6FBF1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single" w:sz="4" w:space="0" w:color="auto"/>
            </w:tcBorders>
          </w:tcPr>
          <w:p w14:paraId="7F5C48C7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auto"/>
            </w:tcBorders>
          </w:tcPr>
          <w:p w14:paraId="126100C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sz="4" w:space="0" w:color="auto"/>
            </w:tcBorders>
          </w:tcPr>
          <w:p w14:paraId="2E682106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auto"/>
            </w:tcBorders>
          </w:tcPr>
          <w:p w14:paraId="6BC79C46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single" w:sz="4" w:space="0" w:color="auto"/>
            </w:tcBorders>
          </w:tcPr>
          <w:p w14:paraId="63C31300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1392" w:rsidRPr="00E96BBA" w14:paraId="28F5D748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629CCBF5" w14:textId="77777777" w:rsidR="006B1392" w:rsidRPr="00E96BBA" w:rsidRDefault="006B1392" w:rsidP="00297936">
            <w:pPr>
              <w:widowControl/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sz w:val="24"/>
                <w:szCs w:val="24"/>
              </w:rPr>
              <w:t>Age, M (SD)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3449686C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7B7E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  <w:tc>
          <w:tcPr>
            <w:tcW w:w="1700" w:type="dxa"/>
            <w:gridSpan w:val="2"/>
          </w:tcPr>
          <w:p w14:paraId="7F37B8B8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84CC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  <w:tc>
          <w:tcPr>
            <w:tcW w:w="1776" w:type="dxa"/>
          </w:tcPr>
          <w:p w14:paraId="17B6619C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84CC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  <w:tc>
          <w:tcPr>
            <w:tcW w:w="1768" w:type="dxa"/>
            <w:gridSpan w:val="2"/>
          </w:tcPr>
          <w:p w14:paraId="4ACB4D67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84CC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  <w:tc>
          <w:tcPr>
            <w:tcW w:w="1787" w:type="dxa"/>
          </w:tcPr>
          <w:p w14:paraId="746536F1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84CC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  <w:tc>
          <w:tcPr>
            <w:tcW w:w="1757" w:type="dxa"/>
            <w:gridSpan w:val="2"/>
          </w:tcPr>
          <w:p w14:paraId="69F9A32D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D84CCE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92.89(7.92)</w:t>
            </w:r>
          </w:p>
        </w:tc>
      </w:tr>
      <w:tr w:rsidR="006B1392" w:rsidRPr="00E96BBA" w14:paraId="733DF4EE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7A50A824" w14:textId="77777777" w:rsidR="006B1392" w:rsidRPr="00E96BBA" w:rsidRDefault="006B1392" w:rsidP="0029793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Female,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034F55C2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844(63.7)</w:t>
            </w:r>
          </w:p>
        </w:tc>
        <w:tc>
          <w:tcPr>
            <w:tcW w:w="1700" w:type="dxa"/>
            <w:gridSpan w:val="2"/>
          </w:tcPr>
          <w:p w14:paraId="15999D84" w14:textId="77777777" w:rsidR="006B1392" w:rsidRPr="00876DA9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76DA9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8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44(63.7)</w:t>
            </w:r>
          </w:p>
        </w:tc>
        <w:tc>
          <w:tcPr>
            <w:tcW w:w="1776" w:type="dxa"/>
          </w:tcPr>
          <w:p w14:paraId="413C809C" w14:textId="77777777" w:rsidR="006B1392" w:rsidRPr="00876DA9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76DA9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8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44(63.7)</w:t>
            </w:r>
          </w:p>
        </w:tc>
        <w:tc>
          <w:tcPr>
            <w:tcW w:w="1768" w:type="dxa"/>
            <w:gridSpan w:val="2"/>
          </w:tcPr>
          <w:p w14:paraId="491EBF3B" w14:textId="77777777" w:rsidR="006B1392" w:rsidRPr="00876DA9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76DA9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8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44(63.7)</w:t>
            </w:r>
          </w:p>
        </w:tc>
        <w:tc>
          <w:tcPr>
            <w:tcW w:w="1787" w:type="dxa"/>
          </w:tcPr>
          <w:p w14:paraId="3B9B1D1D" w14:textId="77777777" w:rsidR="006B1392" w:rsidRPr="00876DA9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76DA9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8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44(63.7)</w:t>
            </w:r>
          </w:p>
        </w:tc>
        <w:tc>
          <w:tcPr>
            <w:tcW w:w="1757" w:type="dxa"/>
            <w:gridSpan w:val="2"/>
          </w:tcPr>
          <w:p w14:paraId="48B8C3D7" w14:textId="77777777" w:rsidR="006B1392" w:rsidRPr="00876DA9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876DA9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8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44(63.7)</w:t>
            </w:r>
          </w:p>
        </w:tc>
      </w:tr>
      <w:tr w:rsidR="006B1392" w:rsidRPr="00E96BBA" w14:paraId="2C234352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2AEA48E5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Married,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78FB4B89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294(22.3)</w:t>
            </w:r>
          </w:p>
        </w:tc>
        <w:tc>
          <w:tcPr>
            <w:tcW w:w="1700" w:type="dxa"/>
            <w:gridSpan w:val="2"/>
          </w:tcPr>
          <w:p w14:paraId="5B8DB882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295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(22.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66EC493D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295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(22.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11C28639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96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(22.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6EA4031C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95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(22.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2518312D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295</w:t>
            </w:r>
            <w:r w:rsidRPr="00876DA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(22.3)</w:t>
            </w:r>
          </w:p>
        </w:tc>
      </w:tr>
      <w:tr w:rsidR="006B1392" w:rsidRPr="00E96BBA" w14:paraId="63E4FEC6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5FDA6E90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Rural,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59D078F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  <w:tc>
          <w:tcPr>
            <w:tcW w:w="1700" w:type="dxa"/>
            <w:gridSpan w:val="2"/>
          </w:tcPr>
          <w:p w14:paraId="2DBE19E3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  <w:tc>
          <w:tcPr>
            <w:tcW w:w="1776" w:type="dxa"/>
          </w:tcPr>
          <w:p w14:paraId="70F3F819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  <w:tc>
          <w:tcPr>
            <w:tcW w:w="1768" w:type="dxa"/>
            <w:gridSpan w:val="2"/>
          </w:tcPr>
          <w:p w14:paraId="5A81C0B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  <w:tc>
          <w:tcPr>
            <w:tcW w:w="1787" w:type="dxa"/>
          </w:tcPr>
          <w:p w14:paraId="3ECBA445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  <w:tc>
          <w:tcPr>
            <w:tcW w:w="1757" w:type="dxa"/>
            <w:gridSpan w:val="2"/>
          </w:tcPr>
          <w:p w14:paraId="2569B8D8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81153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1124(84.9)</w:t>
            </w:r>
          </w:p>
        </w:tc>
      </w:tr>
      <w:tr w:rsidR="006B1392" w:rsidRPr="00E96BBA" w14:paraId="7E69A190" w14:textId="77777777" w:rsidTr="00D841D2">
        <w:trPr>
          <w:jc w:val="center"/>
        </w:trPr>
        <w:tc>
          <w:tcPr>
            <w:tcW w:w="3686" w:type="dxa"/>
            <w:shd w:val="clear" w:color="auto" w:fill="auto"/>
            <w:vAlign w:val="center"/>
          </w:tcPr>
          <w:p w14:paraId="630ED6A2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No schooling,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4B4CE37C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1013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(76.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5FBFF5B2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1013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(76.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62418BD9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1013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(76.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187D1F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079EEA0A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011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76.4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76852BD0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011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76.4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6DEED4E1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013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76.5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3D016E68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35680BD2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eastAsia="Yu Mincho" w:hAnsi="Times New Roman" w:cs="Times New Roman"/>
                <w:sz w:val="24"/>
                <w:szCs w:val="24"/>
              </w:rPr>
              <w:t>With household member(s)</w:t>
            </w: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739A5087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06203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950(73.2)</w:t>
            </w:r>
          </w:p>
        </w:tc>
        <w:tc>
          <w:tcPr>
            <w:tcW w:w="1700" w:type="dxa"/>
            <w:gridSpan w:val="2"/>
          </w:tcPr>
          <w:p w14:paraId="021031B3" w14:textId="77777777" w:rsidR="006B1392" w:rsidRPr="000B60E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B60E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67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424F4DCF" w14:textId="77777777" w:rsidR="006B1392" w:rsidRPr="000B60E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B60E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64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2.8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7768D75D" w14:textId="77777777" w:rsidR="006B1392" w:rsidRPr="000B60E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B60E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73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5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0C1B017A" w14:textId="77777777" w:rsidR="006B1392" w:rsidRPr="000B60E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B60E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67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0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03144E03" w14:textId="77777777" w:rsidR="006B1392" w:rsidRPr="000B60E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0B60E2">
              <w:rPr>
                <w:rFonts w:ascii="Times New Roman" w:eastAsia="等线" w:hAnsi="Times New Roman" w:cs="Times New Roman" w:hint="eastAsia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69</w:t>
            </w:r>
            <w:r w:rsidRPr="000B60E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(73.2)</w:t>
            </w:r>
          </w:p>
        </w:tc>
      </w:tr>
      <w:tr w:rsidR="006B1392" w:rsidRPr="00E96BBA" w14:paraId="50307E26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7AF550CA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</w:rPr>
            </w:pPr>
            <w:r w:rsidRPr="00E96BBA">
              <w:rPr>
                <w:rFonts w:ascii="Times New Roman" w:eastAsia="Yu Mincho" w:hAnsi="Times New Roman" w:cs="Times New Roman"/>
                <w:b/>
                <w:bCs/>
                <w:sz w:val="24"/>
                <w:szCs w:val="24"/>
              </w:rPr>
              <w:t>Health characteristics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30295164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</w:tcPr>
          <w:p w14:paraId="3C24347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6" w:type="dxa"/>
          </w:tcPr>
          <w:p w14:paraId="53FE33A4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gridSpan w:val="2"/>
          </w:tcPr>
          <w:p w14:paraId="5A0FF610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</w:tcPr>
          <w:p w14:paraId="315FBBB3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gridSpan w:val="2"/>
          </w:tcPr>
          <w:p w14:paraId="40B08D7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1392" w:rsidRPr="00E96BBA" w14:paraId="26448FF3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6F64692B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Smoking,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7A239000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149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1.3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41585A18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75851B90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0E7F6325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480B316C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7073D1CD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14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(11.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310E78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28F949DB" w14:textId="77777777" w:rsidTr="00D841D2">
        <w:trPr>
          <w:gridAfter w:val="1"/>
          <w:wAfter w:w="9" w:type="dxa"/>
          <w:jc w:val="center"/>
        </w:trPr>
        <w:tc>
          <w:tcPr>
            <w:tcW w:w="3686" w:type="dxa"/>
            <w:shd w:val="clear" w:color="auto" w:fill="auto"/>
          </w:tcPr>
          <w:p w14:paraId="2F53151A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Drinking, n (%)</w:t>
            </w:r>
          </w:p>
        </w:tc>
        <w:tc>
          <w:tcPr>
            <w:tcW w:w="1762" w:type="dxa"/>
            <w:vAlign w:val="center"/>
          </w:tcPr>
          <w:p w14:paraId="215D4649" w14:textId="77777777" w:rsidR="006B1392" w:rsidRPr="00E96BBA" w:rsidRDefault="006B1392" w:rsidP="00297936">
            <w:pPr>
              <w:wordWrap w:val="0"/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</w:pP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167</w:t>
            </w: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(1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2.6)</w:t>
            </w:r>
          </w:p>
        </w:tc>
        <w:tc>
          <w:tcPr>
            <w:tcW w:w="1700" w:type="dxa"/>
            <w:gridSpan w:val="2"/>
          </w:tcPr>
          <w:p w14:paraId="125E2F12" w14:textId="77777777" w:rsidR="006B1392" w:rsidRPr="00E96BBA" w:rsidRDefault="006B1392" w:rsidP="00297936">
            <w:pPr>
              <w:wordWrap w:val="0"/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167(12.6)</w:t>
            </w:r>
          </w:p>
        </w:tc>
        <w:tc>
          <w:tcPr>
            <w:tcW w:w="1785" w:type="dxa"/>
            <w:gridSpan w:val="2"/>
          </w:tcPr>
          <w:p w14:paraId="42408321" w14:textId="77777777" w:rsidR="006B1392" w:rsidRPr="00E96BBA" w:rsidRDefault="006B1392" w:rsidP="00297936">
            <w:pPr>
              <w:wordWrap w:val="0"/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8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(12.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7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9" w:type="dxa"/>
          </w:tcPr>
          <w:p w14:paraId="3FF36EAB" w14:textId="77777777" w:rsidR="006B1392" w:rsidRPr="00E96BBA" w:rsidRDefault="006B1392" w:rsidP="00297936">
            <w:pPr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8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(12.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7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96" w:type="dxa"/>
            <w:gridSpan w:val="2"/>
          </w:tcPr>
          <w:p w14:paraId="78E95C40" w14:textId="77777777" w:rsidR="006B1392" w:rsidRPr="00E96BBA" w:rsidRDefault="006B1392" w:rsidP="00297936">
            <w:pPr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8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(12.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7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48" w:type="dxa"/>
          </w:tcPr>
          <w:p w14:paraId="2B85040E" w14:textId="77777777" w:rsidR="006B1392" w:rsidRPr="00E96BBA" w:rsidRDefault="006B1392" w:rsidP="00297936">
            <w:pPr>
              <w:spacing w:line="480" w:lineRule="auto"/>
              <w:ind w:rightChars="50" w:right="105"/>
              <w:jc w:val="right"/>
              <w:rPr>
                <w:rFonts w:ascii="Times New Roman" w:hAnsi="Times New Roman" w:cs="Times New Roman"/>
                <w:sz w:val="24"/>
                <w:szCs w:val="24"/>
                <w:lang w:eastAsia="zh-CN"/>
              </w:rPr>
            </w:pP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16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8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(12.</w:t>
            </w:r>
            <w:r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7</w:t>
            </w:r>
            <w:r w:rsidRPr="002851E9">
              <w:rPr>
                <w:rFonts w:ascii="Times New Roman" w:hAnsi="Times New Roman" w:cs="Times New Roman"/>
                <w:kern w:val="2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70EF0249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7E9315F2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lastRenderedPageBreak/>
              <w:t>Regular exercise,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6BBDD860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178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3.4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6D22D7A1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84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6CB725F6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81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49382C8D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84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0B120381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83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4D1D1D04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81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(13.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27261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777B07B9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1C379093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Hypertension,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1AB21A2B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785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(59.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3DA29107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827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62.5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20A2963B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820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61.9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186A235D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823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62.2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3ADB56AA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824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62.2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</w:tcPr>
          <w:p w14:paraId="0B989439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830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62.7</w:t>
            </w:r>
            <w:r w:rsidRPr="00DF40FC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5A70392C" w14:textId="77777777" w:rsidTr="00D841D2">
        <w:trPr>
          <w:jc w:val="center"/>
        </w:trPr>
        <w:tc>
          <w:tcPr>
            <w:tcW w:w="3686" w:type="dxa"/>
            <w:shd w:val="clear" w:color="auto" w:fill="auto"/>
          </w:tcPr>
          <w:p w14:paraId="45E44D2D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Diabetes mellitus,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627192AF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3A152D86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63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98(7.4)</w:t>
            </w:r>
          </w:p>
        </w:tc>
        <w:tc>
          <w:tcPr>
            <w:tcW w:w="1776" w:type="dxa"/>
          </w:tcPr>
          <w:p w14:paraId="59804160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63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98(7.4)</w:t>
            </w:r>
          </w:p>
        </w:tc>
        <w:tc>
          <w:tcPr>
            <w:tcW w:w="1768" w:type="dxa"/>
            <w:gridSpan w:val="2"/>
          </w:tcPr>
          <w:p w14:paraId="2858D598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63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98(7.4)</w:t>
            </w:r>
          </w:p>
        </w:tc>
        <w:tc>
          <w:tcPr>
            <w:tcW w:w="1787" w:type="dxa"/>
          </w:tcPr>
          <w:p w14:paraId="7306FA43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63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98(7.4)</w:t>
            </w:r>
          </w:p>
        </w:tc>
        <w:tc>
          <w:tcPr>
            <w:tcW w:w="1757" w:type="dxa"/>
            <w:gridSpan w:val="2"/>
          </w:tcPr>
          <w:p w14:paraId="6DBBD892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  <w:r w:rsidRPr="00B96367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98(7.4)</w:t>
            </w:r>
          </w:p>
        </w:tc>
      </w:tr>
      <w:tr w:rsidR="006B1392" w:rsidRPr="00E96BBA" w14:paraId="32526F9D" w14:textId="77777777" w:rsidTr="00D841D2">
        <w:trPr>
          <w:jc w:val="center"/>
        </w:trPr>
        <w:tc>
          <w:tcPr>
            <w:tcW w:w="3686" w:type="dxa"/>
            <w:vAlign w:val="center"/>
          </w:tcPr>
          <w:p w14:paraId="1E4E28A0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Heart diseases, n (%)</w:t>
            </w:r>
          </w:p>
        </w:tc>
        <w:tc>
          <w:tcPr>
            <w:tcW w:w="1771" w:type="dxa"/>
            <w:gridSpan w:val="2"/>
            <w:shd w:val="clear" w:color="auto" w:fill="auto"/>
            <w:vAlign w:val="center"/>
          </w:tcPr>
          <w:p w14:paraId="37793B39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91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6.9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</w:tcPr>
          <w:p w14:paraId="40E1BCEB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7.0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</w:tcPr>
          <w:p w14:paraId="2F195A97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7.1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68" w:type="dxa"/>
            <w:gridSpan w:val="2"/>
          </w:tcPr>
          <w:p w14:paraId="7AB516D0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7.0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</w:tcPr>
          <w:p w14:paraId="1039201A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2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(6.9)</w:t>
            </w:r>
          </w:p>
        </w:tc>
        <w:tc>
          <w:tcPr>
            <w:tcW w:w="1757" w:type="dxa"/>
            <w:gridSpan w:val="2"/>
          </w:tcPr>
          <w:p w14:paraId="7A9146B4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4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7.1</w:t>
            </w:r>
            <w:r w:rsidRPr="00F60581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4C11914E" w14:textId="77777777" w:rsidTr="00D841D2">
        <w:trPr>
          <w:jc w:val="center"/>
        </w:trPr>
        <w:tc>
          <w:tcPr>
            <w:tcW w:w="3686" w:type="dxa"/>
            <w:vAlign w:val="center"/>
          </w:tcPr>
          <w:p w14:paraId="1F909634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Cerebrovascular diseases, n (%)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DF1D43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102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72725B0B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281BAEAE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102(7.7)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49092273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8.1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7E7B7C6D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62615BF4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10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3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(7.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9228F9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</w:tr>
      <w:tr w:rsidR="006B1392" w:rsidRPr="00E96BBA" w14:paraId="6684CF52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59004C3B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kern w:val="2"/>
                <w:sz w:val="24"/>
                <w:szCs w:val="24"/>
              </w:rPr>
            </w:pPr>
            <w:r w:rsidRPr="00E96BBA">
              <w:rPr>
                <w:rFonts w:ascii="Times New Roman" w:hAnsi="Times New Roman" w:cs="Times New Roman"/>
                <w:kern w:val="2"/>
                <w:sz w:val="24"/>
                <w:szCs w:val="24"/>
              </w:rPr>
              <w:t>Respiratory diseases, n (%)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7946AD" w14:textId="77777777" w:rsidR="006B1392" w:rsidRPr="00E96BBA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116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(8.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E96BBA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7699537B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(8.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7324809A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(8.8)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5A669BF0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116(8.8)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2D793A1A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8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(8.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9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1EB6D136" w14:textId="77777777" w:rsidR="006B1392" w:rsidRPr="00E96BBA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</w:pP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11</w:t>
            </w:r>
            <w:r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7</w:t>
            </w:r>
            <w:r w:rsidRPr="005B2752">
              <w:rPr>
                <w:rFonts w:ascii="Times New Roman" w:eastAsia="等线" w:hAnsi="Times New Roman" w:cs="Times New Roman"/>
                <w:color w:val="000000"/>
                <w:sz w:val="24"/>
                <w:szCs w:val="24"/>
                <w:lang w:eastAsia="zh-CN"/>
              </w:rPr>
              <w:t>(8.8)</w:t>
            </w:r>
          </w:p>
        </w:tc>
      </w:tr>
      <w:tr w:rsidR="006B1392" w:rsidRPr="00E96BBA" w14:paraId="4BAD10D8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10125A4E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b/>
                <w:bCs/>
                <w:kern w:val="2"/>
                <w:sz w:val="24"/>
                <w:szCs w:val="24"/>
              </w:rPr>
              <w:t>Biomarkers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, M (IQR)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B1F09D3" w14:textId="77777777" w:rsidR="006B1392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60C8B2ED" w14:textId="77777777" w:rsidR="006B1392" w:rsidRPr="005B275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0E850EAF" w14:textId="77777777" w:rsidR="006B1392" w:rsidRPr="005B275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21910839" w14:textId="77777777" w:rsidR="006B1392" w:rsidRPr="005B275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53F53278" w14:textId="77777777" w:rsidR="006B1392" w:rsidRPr="005B275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009E158A" w14:textId="77777777" w:rsidR="006B1392" w:rsidRPr="005B2752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6B1392" w:rsidRPr="00E96BBA" w14:paraId="70A26DC0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496C13C6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CRP (mg/L)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23F680C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1.01(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.41,2.93)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  <w:vAlign w:val="center"/>
          </w:tcPr>
          <w:p w14:paraId="65877B6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1.01(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.41,2.93)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19955571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1.01(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.41,2.93)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10FB86AD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1.01(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.41,2.95)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1C6A5E49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1.01(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.41,2.93)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37AFDC47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1.02(</w:t>
            </w: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.41,2.95)</w:t>
            </w:r>
          </w:p>
        </w:tc>
      </w:tr>
      <w:tr w:rsidR="006B1392" w:rsidRPr="00E96BBA" w14:paraId="3838D620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2259566A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ALB (g</w:t>
            </w:r>
            <w:r w:rsidRPr="00951F44">
              <w:rPr>
                <w:rFonts w:ascii="Times New Roman" w:eastAsia="Yu Mincho" w:hAnsi="Times New Roman" w:cs="Times New Roman" w:hint="eastAsia"/>
                <w:sz w:val="24"/>
                <w:szCs w:val="24"/>
              </w:rPr>
              <w:t>/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854D721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 w:rsidRPr="00C204A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3</w:t>
            </w:r>
            <w:r w:rsidRPr="00C204A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9.10(35.90,42.40)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49CDF6C9" w14:textId="77777777" w:rsidR="006B1392" w:rsidRPr="00183730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8373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  <w:r w:rsidRPr="00183730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9.10(35.82,42.40)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7D816923" w14:textId="77777777" w:rsidR="006B1392" w:rsidRPr="00183730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8373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  <w:r w:rsidRPr="00183730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9.10(35.90,42.40)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68AB6809" w14:textId="77777777" w:rsidR="006B1392" w:rsidRPr="00183730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8373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  <w:r w:rsidRPr="00183730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9.10(35.90,42.40)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12C31915" w14:textId="77777777" w:rsidR="006B1392" w:rsidRPr="00183730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8373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  <w:r w:rsidRPr="00183730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9.10(35.90,42.40)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61A5FF1D" w14:textId="77777777" w:rsidR="006B1392" w:rsidRPr="00183730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183730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3</w:t>
            </w:r>
            <w:r w:rsidRPr="00183730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9.10(35.90,42.40)</w:t>
            </w:r>
          </w:p>
        </w:tc>
      </w:tr>
      <w:tr w:rsidR="006B1392" w:rsidRPr="00E96BBA" w14:paraId="4BABAAFB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777B5440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CHO (mmol/L)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5C1828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.16(3.52,4.79)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55178894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.16(3.52,4.79)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02DF6BA3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.16(3.52,4.80)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503105D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.16(3.52,4.79)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03B9B060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.16(3.53,4.79)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05AFFDE3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.16(3.52,4.79)</w:t>
            </w:r>
          </w:p>
        </w:tc>
      </w:tr>
      <w:tr w:rsidR="006B1392" w:rsidRPr="00E96BBA" w14:paraId="45742B95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13CB3DE5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CREA (mmol/L)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7124471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8(65,96)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  <w:vAlign w:val="center"/>
          </w:tcPr>
          <w:p w14:paraId="12D8A37B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8(65,96)</w:t>
            </w:r>
          </w:p>
        </w:tc>
        <w:tc>
          <w:tcPr>
            <w:tcW w:w="1776" w:type="dxa"/>
            <w:tcBorders>
              <w:top w:val="nil"/>
              <w:bottom w:val="nil"/>
            </w:tcBorders>
            <w:vAlign w:val="center"/>
          </w:tcPr>
          <w:p w14:paraId="1C04660D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8(65,96)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  <w:vAlign w:val="center"/>
          </w:tcPr>
          <w:p w14:paraId="6FCBB55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8(65,96)</w:t>
            </w:r>
          </w:p>
        </w:tc>
        <w:tc>
          <w:tcPr>
            <w:tcW w:w="1787" w:type="dxa"/>
            <w:tcBorders>
              <w:top w:val="nil"/>
              <w:bottom w:val="nil"/>
            </w:tcBorders>
            <w:vAlign w:val="center"/>
          </w:tcPr>
          <w:p w14:paraId="74F7F84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9(65,96)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  <w:vAlign w:val="center"/>
          </w:tcPr>
          <w:p w14:paraId="67FBE459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7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8(65,96)</w:t>
            </w:r>
          </w:p>
        </w:tc>
      </w:tr>
      <w:tr w:rsidR="006B1392" w:rsidRPr="00E96BBA" w14:paraId="55B2ADC1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14B8D9A2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hAnsi="Times New Roman" w:cs="Times New Roman"/>
                <w:sz w:val="24"/>
                <w:szCs w:val="24"/>
                <w:lang w:eastAsia="zh-CN"/>
              </w:rPr>
              <w:t>HDLC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 xml:space="preserve"> (mmol/L)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81E1EA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1BC47B1E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5BB3EEB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04839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C04839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20D99A87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04839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C04839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570A01C9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04839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C04839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35F3669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C04839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C04839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.23(1.03,1.49)</w:t>
            </w:r>
          </w:p>
        </w:tc>
      </w:tr>
      <w:tr w:rsidR="006B1392" w:rsidRPr="00E96BBA" w14:paraId="5C16ADDA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42C0A03A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hAnsi="Times New Roman" w:cs="Times New Roman" w:hint="eastAsia"/>
                <w:sz w:val="24"/>
                <w:szCs w:val="24"/>
              </w:rPr>
              <w:t>L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DLC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 xml:space="preserve"> (mmol/L)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CFA61C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23248698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4B4C49F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5C0A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 w:rsidRPr="00595C0A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48BE4CEA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5C0A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 w:rsidRPr="00595C0A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4799921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5C0A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 w:rsidRPr="00595C0A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6986311A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95C0A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2</w:t>
            </w:r>
            <w:r w:rsidRPr="00595C0A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.45(1.94,3.02)</w:t>
            </w:r>
          </w:p>
        </w:tc>
      </w:tr>
      <w:tr w:rsidR="006B1392" w:rsidRPr="00E96BBA" w14:paraId="6817E5E9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6D186440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lastRenderedPageBreak/>
              <w:t>TG (mmol/L)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CAE635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11EE5BF1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0049FA7B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A692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AA692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311AF090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A692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AA692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718BA0C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A692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AA692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14A3B9B4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AA6924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0</w:t>
            </w:r>
            <w:r w:rsidRPr="00AA6924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.79(0.59,1.10)</w:t>
            </w:r>
          </w:p>
        </w:tc>
      </w:tr>
      <w:tr w:rsidR="006B1392" w:rsidRPr="00E96BBA" w14:paraId="5FCFDD1B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77DC0C55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SOD (IU/mL)</w:t>
            </w:r>
          </w:p>
        </w:tc>
        <w:tc>
          <w:tcPr>
            <w:tcW w:w="1771" w:type="dxa"/>
            <w:gridSpan w:val="2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D22046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8.53(53.43,63.24)</w:t>
            </w:r>
          </w:p>
        </w:tc>
        <w:tc>
          <w:tcPr>
            <w:tcW w:w="1700" w:type="dxa"/>
            <w:gridSpan w:val="2"/>
            <w:tcBorders>
              <w:top w:val="nil"/>
              <w:bottom w:val="nil"/>
            </w:tcBorders>
          </w:tcPr>
          <w:p w14:paraId="4B2CFFF6" w14:textId="77777777" w:rsidR="006B1392" w:rsidRPr="00A93E6B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93E6B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  <w:r w:rsidRPr="00A93E6B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8.53(53.43,63.24)</w:t>
            </w:r>
          </w:p>
        </w:tc>
        <w:tc>
          <w:tcPr>
            <w:tcW w:w="1776" w:type="dxa"/>
            <w:tcBorders>
              <w:top w:val="nil"/>
              <w:bottom w:val="nil"/>
            </w:tcBorders>
          </w:tcPr>
          <w:p w14:paraId="186454BD" w14:textId="77777777" w:rsidR="006B1392" w:rsidRPr="00A93E6B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93E6B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  <w:r w:rsidRPr="00A93E6B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8.53(53.43,63.24)</w:t>
            </w:r>
          </w:p>
        </w:tc>
        <w:tc>
          <w:tcPr>
            <w:tcW w:w="1768" w:type="dxa"/>
            <w:gridSpan w:val="2"/>
            <w:tcBorders>
              <w:top w:val="nil"/>
              <w:bottom w:val="nil"/>
            </w:tcBorders>
          </w:tcPr>
          <w:p w14:paraId="5C139E5D" w14:textId="77777777" w:rsidR="006B1392" w:rsidRPr="00A93E6B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93E6B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  <w:r w:rsidRPr="00A93E6B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8.53(53.43,63.24)</w:t>
            </w:r>
          </w:p>
        </w:tc>
        <w:tc>
          <w:tcPr>
            <w:tcW w:w="1787" w:type="dxa"/>
            <w:tcBorders>
              <w:top w:val="nil"/>
              <w:bottom w:val="nil"/>
            </w:tcBorders>
          </w:tcPr>
          <w:p w14:paraId="77AF4F77" w14:textId="77777777" w:rsidR="006B1392" w:rsidRPr="00A93E6B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93E6B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  <w:r w:rsidRPr="00A93E6B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8.53(53.43,63.24)</w:t>
            </w:r>
          </w:p>
        </w:tc>
        <w:tc>
          <w:tcPr>
            <w:tcW w:w="1757" w:type="dxa"/>
            <w:gridSpan w:val="2"/>
            <w:tcBorders>
              <w:top w:val="nil"/>
              <w:bottom w:val="nil"/>
            </w:tcBorders>
          </w:tcPr>
          <w:p w14:paraId="1B8887D6" w14:textId="77777777" w:rsidR="006B1392" w:rsidRPr="00A93E6B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A93E6B">
              <w:rPr>
                <w:rFonts w:ascii="Times New Roman" w:eastAsia="等线" w:hAnsi="Times New Roman" w:cs="Times New Roman" w:hint="eastAsia"/>
                <w:color w:val="000000"/>
                <w:sz w:val="18"/>
                <w:szCs w:val="18"/>
                <w:lang w:eastAsia="zh-CN"/>
              </w:rPr>
              <w:t>5</w:t>
            </w:r>
            <w:r w:rsidRPr="00A93E6B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lang w:eastAsia="zh-CN"/>
              </w:rPr>
              <w:t>8.53(53.43,63.24)</w:t>
            </w:r>
          </w:p>
        </w:tc>
      </w:tr>
      <w:tr w:rsidR="006B1392" w:rsidRPr="00E96BBA" w14:paraId="114E5CDF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44622FC6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MDA (μmol/L)</w:t>
            </w:r>
          </w:p>
        </w:tc>
        <w:tc>
          <w:tcPr>
            <w:tcW w:w="177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05CF860A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  <w:tc>
          <w:tcPr>
            <w:tcW w:w="1700" w:type="dxa"/>
            <w:gridSpan w:val="2"/>
            <w:tcBorders>
              <w:top w:val="nil"/>
            </w:tcBorders>
          </w:tcPr>
          <w:p w14:paraId="0555EF93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8002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 w:rsidRPr="00B8002B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  <w:tc>
          <w:tcPr>
            <w:tcW w:w="1776" w:type="dxa"/>
            <w:tcBorders>
              <w:top w:val="nil"/>
            </w:tcBorders>
          </w:tcPr>
          <w:p w14:paraId="4CD487E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8002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 w:rsidRPr="00B8002B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  <w:tc>
          <w:tcPr>
            <w:tcW w:w="1768" w:type="dxa"/>
            <w:gridSpan w:val="2"/>
            <w:tcBorders>
              <w:top w:val="nil"/>
            </w:tcBorders>
          </w:tcPr>
          <w:p w14:paraId="106DCCC2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8002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 w:rsidRPr="00B8002B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  <w:tc>
          <w:tcPr>
            <w:tcW w:w="1787" w:type="dxa"/>
            <w:tcBorders>
              <w:top w:val="nil"/>
            </w:tcBorders>
          </w:tcPr>
          <w:p w14:paraId="5F54F848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8002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 w:rsidRPr="00B8002B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  <w:tc>
          <w:tcPr>
            <w:tcW w:w="1757" w:type="dxa"/>
            <w:gridSpan w:val="2"/>
            <w:tcBorders>
              <w:top w:val="nil"/>
            </w:tcBorders>
          </w:tcPr>
          <w:p w14:paraId="59C5B8C6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B8002B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4</w:t>
            </w:r>
            <w:r w:rsidRPr="00B8002B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.71(3.73,5.79)</w:t>
            </w:r>
          </w:p>
        </w:tc>
      </w:tr>
      <w:tr w:rsidR="006B1392" w:rsidRPr="00E96BBA" w14:paraId="3F942FBF" w14:textId="77777777" w:rsidTr="00D841D2">
        <w:trPr>
          <w:trHeight w:val="221"/>
          <w:jc w:val="center"/>
        </w:trPr>
        <w:tc>
          <w:tcPr>
            <w:tcW w:w="3686" w:type="dxa"/>
            <w:vAlign w:val="center"/>
          </w:tcPr>
          <w:p w14:paraId="064DA1CB" w14:textId="77777777" w:rsidR="006B1392" w:rsidRPr="00E96BBA" w:rsidRDefault="006B1392" w:rsidP="00297936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WBC (10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  <w:vertAlign w:val="superscript"/>
              </w:rPr>
              <w:t>9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/L)</w:t>
            </w:r>
          </w:p>
        </w:tc>
        <w:tc>
          <w:tcPr>
            <w:tcW w:w="1771" w:type="dxa"/>
            <w:gridSpan w:val="2"/>
            <w:tcBorders>
              <w:top w:val="nil"/>
            </w:tcBorders>
            <w:shd w:val="clear" w:color="auto" w:fill="auto"/>
            <w:vAlign w:val="center"/>
          </w:tcPr>
          <w:p w14:paraId="6B44A6DC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  <w:tc>
          <w:tcPr>
            <w:tcW w:w="1700" w:type="dxa"/>
            <w:gridSpan w:val="2"/>
            <w:tcBorders>
              <w:top w:val="nil"/>
            </w:tcBorders>
            <w:vAlign w:val="center"/>
          </w:tcPr>
          <w:p w14:paraId="43C23604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  <w:tc>
          <w:tcPr>
            <w:tcW w:w="1776" w:type="dxa"/>
            <w:tcBorders>
              <w:top w:val="nil"/>
            </w:tcBorders>
            <w:vAlign w:val="center"/>
          </w:tcPr>
          <w:p w14:paraId="0C9F071B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  <w:tc>
          <w:tcPr>
            <w:tcW w:w="1768" w:type="dxa"/>
            <w:gridSpan w:val="2"/>
            <w:tcBorders>
              <w:top w:val="nil"/>
            </w:tcBorders>
            <w:vAlign w:val="center"/>
          </w:tcPr>
          <w:p w14:paraId="4BE04D81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  <w:tc>
          <w:tcPr>
            <w:tcW w:w="1787" w:type="dxa"/>
            <w:tcBorders>
              <w:top w:val="nil"/>
            </w:tcBorders>
            <w:vAlign w:val="center"/>
          </w:tcPr>
          <w:p w14:paraId="770A3EA1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  <w:tc>
          <w:tcPr>
            <w:tcW w:w="1757" w:type="dxa"/>
            <w:gridSpan w:val="2"/>
            <w:tcBorders>
              <w:top w:val="nil"/>
            </w:tcBorders>
            <w:vAlign w:val="center"/>
          </w:tcPr>
          <w:p w14:paraId="5F118E7D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5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.30(4.30,6.40)</w:t>
            </w:r>
          </w:p>
        </w:tc>
      </w:tr>
      <w:tr w:rsidR="006B1392" w:rsidRPr="00E96BBA" w14:paraId="624201CB" w14:textId="77777777" w:rsidTr="00D841D2">
        <w:trPr>
          <w:trHeight w:val="221"/>
          <w:jc w:val="center"/>
        </w:trPr>
        <w:tc>
          <w:tcPr>
            <w:tcW w:w="3686" w:type="dxa"/>
            <w:tcBorders>
              <w:bottom w:val="single" w:sz="4" w:space="0" w:color="auto"/>
            </w:tcBorders>
            <w:vAlign w:val="center"/>
          </w:tcPr>
          <w:p w14:paraId="32F8802A" w14:textId="77777777" w:rsidR="006B1392" w:rsidRPr="00951F44" w:rsidRDefault="006B1392" w:rsidP="00297936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HGB (g</w:t>
            </w:r>
            <w:r w:rsidRPr="00951F44">
              <w:rPr>
                <w:rFonts w:ascii="Times New Roman" w:eastAsia="Yu Mincho" w:hAnsi="Times New Roman" w:cs="Times New Roman" w:hint="eastAsia"/>
                <w:sz w:val="24"/>
                <w:szCs w:val="24"/>
              </w:rPr>
              <w:t>/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L)</w:t>
            </w:r>
          </w:p>
        </w:tc>
        <w:tc>
          <w:tcPr>
            <w:tcW w:w="1771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02599391" w14:textId="77777777" w:rsidR="006B1392" w:rsidRPr="00C204A4" w:rsidRDefault="006B1392" w:rsidP="00297936">
            <w:pPr>
              <w:widowControl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  <w:tc>
          <w:tcPr>
            <w:tcW w:w="1700" w:type="dxa"/>
            <w:gridSpan w:val="2"/>
            <w:tcBorders>
              <w:bottom w:val="single" w:sz="4" w:space="0" w:color="auto"/>
            </w:tcBorders>
          </w:tcPr>
          <w:p w14:paraId="417EE004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D557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5D5570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  <w:tc>
          <w:tcPr>
            <w:tcW w:w="1776" w:type="dxa"/>
            <w:tcBorders>
              <w:bottom w:val="single" w:sz="4" w:space="0" w:color="auto"/>
            </w:tcBorders>
          </w:tcPr>
          <w:p w14:paraId="3B64D817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D557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5D5570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  <w:tc>
          <w:tcPr>
            <w:tcW w:w="1768" w:type="dxa"/>
            <w:gridSpan w:val="2"/>
            <w:tcBorders>
              <w:bottom w:val="single" w:sz="4" w:space="0" w:color="auto"/>
            </w:tcBorders>
          </w:tcPr>
          <w:p w14:paraId="26C2C4A5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D557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5D5570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  <w:tc>
          <w:tcPr>
            <w:tcW w:w="1787" w:type="dxa"/>
            <w:tcBorders>
              <w:bottom w:val="single" w:sz="4" w:space="0" w:color="auto"/>
            </w:tcBorders>
          </w:tcPr>
          <w:p w14:paraId="18FEC310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D557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5D5570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  <w:tc>
          <w:tcPr>
            <w:tcW w:w="1757" w:type="dxa"/>
            <w:gridSpan w:val="2"/>
            <w:tcBorders>
              <w:bottom w:val="single" w:sz="4" w:space="0" w:color="auto"/>
            </w:tcBorders>
          </w:tcPr>
          <w:p w14:paraId="008DFD7B" w14:textId="77777777" w:rsidR="006B1392" w:rsidRPr="00C204A4" w:rsidRDefault="006B1392" w:rsidP="00297936">
            <w:pPr>
              <w:widowControl/>
              <w:wordWrap w:val="0"/>
              <w:spacing w:line="480" w:lineRule="auto"/>
              <w:jc w:val="right"/>
              <w:rPr>
                <w:rFonts w:ascii="Times New Roman" w:eastAsia="等线" w:hAnsi="Times New Roman" w:cs="Times New Roman"/>
                <w:color w:val="000000"/>
                <w:sz w:val="20"/>
                <w:szCs w:val="20"/>
              </w:rPr>
            </w:pPr>
            <w:r w:rsidRPr="005D5570">
              <w:rPr>
                <w:rFonts w:ascii="Times New Roman" w:eastAsia="等线" w:hAnsi="Times New Roman" w:cs="Times New Roman" w:hint="eastAsia"/>
                <w:color w:val="000000"/>
                <w:sz w:val="20"/>
                <w:szCs w:val="20"/>
                <w:lang w:eastAsia="zh-CN"/>
              </w:rPr>
              <w:t>1</w:t>
            </w:r>
            <w:r w:rsidRPr="005D5570">
              <w:rPr>
                <w:rFonts w:ascii="Times New Roman" w:eastAsia="等线" w:hAnsi="Times New Roman" w:cs="Times New Roman"/>
                <w:color w:val="000000"/>
                <w:sz w:val="20"/>
                <w:szCs w:val="20"/>
                <w:lang w:eastAsia="zh-CN"/>
              </w:rPr>
              <w:t>18(106,131)</w:t>
            </w:r>
          </w:p>
        </w:tc>
      </w:tr>
      <w:tr w:rsidR="006B1392" w:rsidRPr="00E96BBA" w14:paraId="67E90A51" w14:textId="77777777" w:rsidTr="00D841D2">
        <w:trPr>
          <w:trHeight w:val="221"/>
          <w:jc w:val="center"/>
        </w:trPr>
        <w:tc>
          <w:tcPr>
            <w:tcW w:w="14245" w:type="dxa"/>
            <w:gridSpan w:val="11"/>
            <w:tcBorders>
              <w:top w:val="single" w:sz="4" w:space="0" w:color="auto"/>
            </w:tcBorders>
            <w:vAlign w:val="center"/>
          </w:tcPr>
          <w:p w14:paraId="194BA5BC" w14:textId="77777777" w:rsidR="006B1392" w:rsidRDefault="006B1392" w:rsidP="00297936">
            <w:pPr>
              <w:widowControl/>
              <w:spacing w:line="480" w:lineRule="auto"/>
              <w:jc w:val="left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Abbreviations: CRP, C reactive protein</w:t>
            </w:r>
            <w:r w:rsidRPr="00951F44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;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 xml:space="preserve"> ALB, plasma albumin; CHO,</w:t>
            </w:r>
            <w:r w:rsidRPr="00951F44">
              <w:rPr>
                <w:sz w:val="24"/>
                <w:szCs w:val="24"/>
              </w:rPr>
              <w:t xml:space="preserve"> 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 xml:space="preserve">total cholesterol; CREA, </w:t>
            </w:r>
            <w:r w:rsidRPr="00951F44">
              <w:rPr>
                <w:rFonts w:ascii="Times New Roman" w:hAnsi="Times New Roman" w:cs="Times New Roman" w:hint="eastAsia"/>
                <w:sz w:val="24"/>
                <w:szCs w:val="24"/>
                <w:lang w:eastAsia="zh-CN"/>
              </w:rPr>
              <w:t>p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lasma creatine; HDLC, high-density lipoprotein cholesterol; LDLC, low-density lipoprotein cholesterol; SOD, superoxide dismutase; TG,</w:t>
            </w:r>
            <w:r w:rsidRPr="00951F44">
              <w:rPr>
                <w:sz w:val="24"/>
                <w:szCs w:val="24"/>
              </w:rPr>
              <w:t xml:space="preserve"> 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 xml:space="preserve">triglyceride; SOD, superoxide dismutase; MDA, malondialdehyde; 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WBC,</w:t>
            </w:r>
            <w:r w:rsidRPr="00951F44">
              <w:rPr>
                <w:sz w:val="24"/>
                <w:szCs w:val="24"/>
              </w:rPr>
              <w:t xml:space="preserve"> 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white blood cell count; HGB,</w:t>
            </w:r>
            <w:r w:rsidRPr="00951F44">
              <w:rPr>
                <w:sz w:val="24"/>
                <w:szCs w:val="24"/>
              </w:rPr>
              <w:t xml:space="preserve"> </w:t>
            </w: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>hemoglobin.</w:t>
            </w:r>
          </w:p>
          <w:p w14:paraId="0621EC33" w14:textId="77777777" w:rsidR="006B1392" w:rsidRPr="00951F44" w:rsidRDefault="006B1392" w:rsidP="00297936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51F44">
              <w:rPr>
                <w:rFonts w:ascii="Times New Roman" w:eastAsia="Yu Mincho" w:hAnsi="Times New Roman" w:cs="Times New Roman"/>
                <w:sz w:val="24"/>
                <w:szCs w:val="24"/>
              </w:rPr>
              <w:t xml:space="preserve">M (SD), mean (standard variance); </w:t>
            </w:r>
            <w:r w:rsidRPr="00951F44">
              <w:rPr>
                <w:rFonts w:ascii="Times New Roman" w:hAnsi="Times New Roman" w:cs="Times New Roman"/>
                <w:sz w:val="24"/>
                <w:szCs w:val="24"/>
              </w:rPr>
              <w:t>M (IQR), median (interquartile range).</w:t>
            </w:r>
          </w:p>
          <w:p w14:paraId="5E6F1E44" w14:textId="77777777" w:rsidR="006B1392" w:rsidRPr="00D948D9" w:rsidRDefault="006B1392" w:rsidP="00297936">
            <w:pPr>
              <w:widowControl/>
              <w:spacing w:line="480" w:lineRule="auto"/>
              <w:jc w:val="left"/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14:paraId="5783F91F" w14:textId="5B930825" w:rsidR="006B1392" w:rsidRDefault="006B1392" w:rsidP="00420256"/>
    <w:p w14:paraId="32AC572C" w14:textId="359C58C6" w:rsidR="005C7A37" w:rsidRDefault="005C7A37" w:rsidP="00420256"/>
    <w:p w14:paraId="4A066B30" w14:textId="0E00E63D" w:rsidR="005C7A37" w:rsidRDefault="005C7A37" w:rsidP="00420256"/>
    <w:p w14:paraId="538D7BE4" w14:textId="2C399C28" w:rsidR="005C7A37" w:rsidRDefault="005C7A37" w:rsidP="00420256"/>
    <w:p w14:paraId="39287A1B" w14:textId="65D81DAD" w:rsidR="005C7A37" w:rsidRDefault="005C7A37" w:rsidP="00420256"/>
    <w:p w14:paraId="2EF757B5" w14:textId="4638CFBC" w:rsidR="005C7A37" w:rsidRDefault="005C7A37" w:rsidP="00420256"/>
    <w:p w14:paraId="0C8631DF" w14:textId="6D5E4D9D" w:rsidR="005C7A37" w:rsidRDefault="005C7A37" w:rsidP="00420256"/>
    <w:p w14:paraId="378980BA" w14:textId="0C3BC96C" w:rsidR="005C7A37" w:rsidRDefault="005C7A37" w:rsidP="00420256"/>
    <w:p w14:paraId="6CAAF87E" w14:textId="77777777" w:rsidR="005C7A37" w:rsidRPr="006B1392" w:rsidRDefault="005C7A37" w:rsidP="00420256"/>
    <w:tbl>
      <w:tblPr>
        <w:tblStyle w:val="a7"/>
        <w:tblpPr w:leftFromText="180" w:rightFromText="180" w:vertAnchor="page" w:horzAnchor="margin" w:tblpY="1951"/>
        <w:tblW w:w="1375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4394"/>
        <w:gridCol w:w="4678"/>
      </w:tblGrid>
      <w:tr w:rsidR="006B1392" w:rsidRPr="000E3CF3" w14:paraId="1B1AB4F2" w14:textId="77777777" w:rsidTr="002A7BF9">
        <w:tc>
          <w:tcPr>
            <w:tcW w:w="13750" w:type="dxa"/>
            <w:gridSpan w:val="3"/>
            <w:tcBorders>
              <w:bottom w:val="single" w:sz="4" w:space="0" w:color="auto"/>
            </w:tcBorders>
            <w:vAlign w:val="center"/>
          </w:tcPr>
          <w:p w14:paraId="74CA9749" w14:textId="6A05AA3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bookmarkStart w:id="0" w:name="_Hlk15159912"/>
            <w:r w:rsidRPr="000E3C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Supplementary Table S</w:t>
            </w:r>
            <w:r w:rsidR="00691E3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  <w:r w:rsidRPr="000E3CF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Sensitivity analysis of </w:t>
            </w:r>
            <w:r w:rsidRPr="000E3CF3">
              <w:rPr>
                <w:rFonts w:ascii="Times New Roman" w:hAnsi="Times New Roman" w:cs="Times New Roman"/>
                <w:bCs/>
                <w:sz w:val="24"/>
                <w:szCs w:val="24"/>
              </w:rPr>
              <w:t>25(OH)D</w:t>
            </w: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(nmol/L) with risk of frailty</w:t>
            </w:r>
            <w:r w:rsidR="002A7BF9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</w:t>
            </w:r>
            <w:bookmarkStart w:id="1" w:name="_GoBack"/>
            <w:bookmarkEnd w:id="1"/>
            <w:r w:rsidR="00135C1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after </w:t>
            </w: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adjusted for all the confound</w:t>
            </w:r>
            <w:r w:rsidR="00135C13">
              <w:rPr>
                <w:rFonts w:ascii="Times New Roman" w:hAnsi="Times New Roman" w:cs="Times New Roman"/>
                <w:sz w:val="24"/>
                <w:szCs w:val="24"/>
              </w:rPr>
              <w:t>ers.</w:t>
            </w:r>
          </w:p>
        </w:tc>
      </w:tr>
      <w:tr w:rsidR="006B1392" w:rsidRPr="000E3CF3" w14:paraId="59189FC3" w14:textId="77777777" w:rsidTr="002A7BF9"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A9C7144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Variables </w:t>
            </w:r>
          </w:p>
        </w:tc>
        <w:tc>
          <w:tcPr>
            <w:tcW w:w="4394" w:type="dxa"/>
            <w:tcBorders>
              <w:top w:val="single" w:sz="4" w:space="0" w:color="auto"/>
              <w:bottom w:val="single" w:sz="4" w:space="0" w:color="auto"/>
            </w:tcBorders>
          </w:tcPr>
          <w:p w14:paraId="0EB2373D" w14:textId="77777777" w:rsidR="006B1392" w:rsidRPr="000E3CF3" w:rsidRDefault="006B1392" w:rsidP="005C7A37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1 </w:t>
            </w:r>
            <w:r w:rsidRPr="000E3CF3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</w:tcPr>
          <w:p w14:paraId="65FDEA76" w14:textId="77777777" w:rsidR="006B1392" w:rsidRPr="000E3CF3" w:rsidRDefault="006B1392" w:rsidP="005C7A37">
            <w:pPr>
              <w:spacing w:line="480" w:lineRule="auto"/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2 </w:t>
            </w:r>
            <w:r w:rsidRPr="000E3CF3">
              <w:rPr>
                <w:rFonts w:ascii="Times New Roman" w:hAnsi="Times New Roman" w:cs="Times New Roman"/>
                <w:iCs/>
                <w:sz w:val="24"/>
                <w:szCs w:val="24"/>
                <w:vertAlign w:val="superscript"/>
              </w:rPr>
              <w:t>b</w:t>
            </w:r>
          </w:p>
        </w:tc>
      </w:tr>
      <w:tr w:rsidR="006B1392" w:rsidRPr="000E3CF3" w14:paraId="2CD8C63B" w14:textId="77777777" w:rsidTr="002A7BF9">
        <w:tc>
          <w:tcPr>
            <w:tcW w:w="4678" w:type="dxa"/>
            <w:tcBorders>
              <w:top w:val="single" w:sz="4" w:space="0" w:color="auto"/>
            </w:tcBorders>
            <w:vAlign w:val="center"/>
          </w:tcPr>
          <w:p w14:paraId="20B5CF16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Continuous </w:t>
            </w:r>
          </w:p>
        </w:tc>
        <w:tc>
          <w:tcPr>
            <w:tcW w:w="4394" w:type="dxa"/>
            <w:tcBorders>
              <w:top w:val="single" w:sz="4" w:space="0" w:color="auto"/>
            </w:tcBorders>
          </w:tcPr>
          <w:p w14:paraId="79D65143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0.982(0.963,0.992)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  <w:tc>
          <w:tcPr>
            <w:tcW w:w="4678" w:type="dxa"/>
            <w:tcBorders>
              <w:top w:val="single" w:sz="4" w:space="0" w:color="auto"/>
            </w:tcBorders>
            <w:vAlign w:val="bottom"/>
          </w:tcPr>
          <w:p w14:paraId="2DF8621D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eastAsia="Yu Mincho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0.974(0.964,0.983)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</w:tr>
      <w:tr w:rsidR="006B1392" w:rsidRPr="000E3CF3" w14:paraId="1408CCD1" w14:textId="77777777" w:rsidTr="002A7BF9">
        <w:tc>
          <w:tcPr>
            <w:tcW w:w="4678" w:type="dxa"/>
            <w:vAlign w:val="center"/>
          </w:tcPr>
          <w:p w14:paraId="13399B28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Categories </w:t>
            </w:r>
          </w:p>
        </w:tc>
        <w:tc>
          <w:tcPr>
            <w:tcW w:w="4394" w:type="dxa"/>
            <w:vAlign w:val="bottom"/>
          </w:tcPr>
          <w:p w14:paraId="2401F937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8" w:type="dxa"/>
            <w:vAlign w:val="bottom"/>
          </w:tcPr>
          <w:p w14:paraId="7AC288D8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1392" w:rsidRPr="000E3CF3" w14:paraId="71BF01A7" w14:textId="77777777" w:rsidTr="002A7BF9">
        <w:tc>
          <w:tcPr>
            <w:tcW w:w="4678" w:type="dxa"/>
            <w:vAlign w:val="center"/>
          </w:tcPr>
          <w:p w14:paraId="30A63BA1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  ≤26.13</w:t>
            </w:r>
          </w:p>
        </w:tc>
        <w:tc>
          <w:tcPr>
            <w:tcW w:w="4394" w:type="dxa"/>
          </w:tcPr>
          <w:p w14:paraId="744A50D3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3.243(2.110,4.963)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  <w:tc>
          <w:tcPr>
            <w:tcW w:w="4678" w:type="dxa"/>
          </w:tcPr>
          <w:p w14:paraId="620B977A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3.239(2.113,4.967)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</w:tr>
      <w:tr w:rsidR="006B1392" w:rsidRPr="000E3CF3" w14:paraId="50FBCA17" w14:textId="77777777" w:rsidTr="002A7BF9">
        <w:tc>
          <w:tcPr>
            <w:tcW w:w="4678" w:type="dxa"/>
            <w:vAlign w:val="center"/>
          </w:tcPr>
          <w:p w14:paraId="47AF57CF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26.13–35.89</w:t>
            </w:r>
          </w:p>
        </w:tc>
        <w:tc>
          <w:tcPr>
            <w:tcW w:w="4394" w:type="dxa"/>
          </w:tcPr>
          <w:p w14:paraId="2CC868A8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2.348(1.515,3.601)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  <w:tc>
          <w:tcPr>
            <w:tcW w:w="4678" w:type="dxa"/>
          </w:tcPr>
          <w:p w14:paraId="1F63C150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2.341(1.519,3.609)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***</w:t>
            </w:r>
          </w:p>
        </w:tc>
      </w:tr>
      <w:tr w:rsidR="006B1392" w:rsidRPr="000E3CF3" w14:paraId="42F2EF63" w14:textId="77777777" w:rsidTr="002A7BF9">
        <w:tc>
          <w:tcPr>
            <w:tcW w:w="4678" w:type="dxa"/>
          </w:tcPr>
          <w:p w14:paraId="6684BEC0" w14:textId="77777777" w:rsidR="006B1392" w:rsidRPr="000E3CF3" w:rsidRDefault="006B1392" w:rsidP="005C7A37">
            <w:pPr>
              <w:spacing w:line="48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35.89–50.00</w:t>
            </w:r>
          </w:p>
        </w:tc>
        <w:tc>
          <w:tcPr>
            <w:tcW w:w="4394" w:type="dxa"/>
            <w:vAlign w:val="bottom"/>
          </w:tcPr>
          <w:p w14:paraId="0D96C942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1.698(1.082,2.659)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  <w:tc>
          <w:tcPr>
            <w:tcW w:w="4678" w:type="dxa"/>
            <w:vAlign w:val="bottom"/>
          </w:tcPr>
          <w:p w14:paraId="6CB3A5F7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1.703(1.088,2.664)</w:t>
            </w: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*</w:t>
            </w:r>
          </w:p>
        </w:tc>
      </w:tr>
      <w:tr w:rsidR="006B1392" w:rsidRPr="000E3CF3" w14:paraId="1F687DB8" w14:textId="77777777" w:rsidTr="002A7BF9">
        <w:tc>
          <w:tcPr>
            <w:tcW w:w="4678" w:type="dxa"/>
            <w:tcBorders>
              <w:bottom w:val="single" w:sz="4" w:space="0" w:color="auto"/>
            </w:tcBorders>
          </w:tcPr>
          <w:p w14:paraId="7CD69023" w14:textId="77777777" w:rsidR="006B1392" w:rsidRPr="000E3CF3" w:rsidRDefault="006B1392" w:rsidP="005C7A37">
            <w:pPr>
              <w:spacing w:line="480" w:lineRule="auto"/>
              <w:ind w:firstLineChars="100" w:firstLine="240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&gt;50.00</w:t>
            </w:r>
          </w:p>
        </w:tc>
        <w:tc>
          <w:tcPr>
            <w:tcW w:w="4394" w:type="dxa"/>
            <w:tcBorders>
              <w:bottom w:val="single" w:sz="4" w:space="0" w:color="auto"/>
            </w:tcBorders>
          </w:tcPr>
          <w:p w14:paraId="4E64937D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bottom"/>
          </w:tcPr>
          <w:p w14:paraId="037AF728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>reference</w:t>
            </w:r>
            <w:r w:rsidRPr="000E3CF3">
              <w:rPr>
                <w:rFonts w:ascii="Times New Roman" w:hAnsi="Times New Roman" w:cs="Times New Roman"/>
                <w:bCs/>
                <w:sz w:val="24"/>
                <w:szCs w:val="24"/>
                <w:vertAlign w:val="superscript"/>
              </w:rPr>
              <w:t xml:space="preserve"> </w:t>
            </w:r>
          </w:p>
        </w:tc>
      </w:tr>
      <w:tr w:rsidR="006B1392" w:rsidRPr="000E3CF3" w14:paraId="5FCCB69D" w14:textId="77777777" w:rsidTr="002A7BF9">
        <w:tc>
          <w:tcPr>
            <w:tcW w:w="13750" w:type="dxa"/>
            <w:gridSpan w:val="3"/>
            <w:tcBorders>
              <w:top w:val="single" w:sz="4" w:space="0" w:color="auto"/>
            </w:tcBorders>
            <w:vAlign w:val="center"/>
          </w:tcPr>
          <w:p w14:paraId="06ABBA90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 Analysis in older adults with complete variables (N=1107, cases=346).</w:t>
            </w:r>
          </w:p>
          <w:p w14:paraId="0520DB11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b</w:t>
            </w: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 Analysis in older adults with multiple imputation (N=1324, cases=426).</w:t>
            </w:r>
          </w:p>
          <w:p w14:paraId="5880C9DB" w14:textId="77777777" w:rsidR="006B1392" w:rsidRPr="000E3CF3" w:rsidRDefault="006B1392" w:rsidP="005C7A37">
            <w:pPr>
              <w:spacing w:line="480" w:lineRule="auto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 w:rsidRPr="000E3CF3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c</w:t>
            </w: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0E3CF3">
              <w:rPr>
                <w:rFonts w:ascii="Times New Roman" w:hAnsi="Times New Roman" w:cs="Times New Roman"/>
                <w:i/>
                <w:iCs/>
                <w:noProof/>
                <w:sz w:val="24"/>
                <w:szCs w:val="24"/>
              </w:rPr>
              <w:t>p</w:t>
            </w:r>
            <w:r w:rsidRPr="000E3CF3">
              <w:rPr>
                <w:rFonts w:ascii="Times New Roman" w:hAnsi="Times New Roman" w:cs="Times New Roman"/>
                <w:noProof/>
                <w:sz w:val="24"/>
                <w:szCs w:val="24"/>
              </w:rPr>
              <w:t>-value for Hosmer-Lemeshow test was 0.168, the prediction in accuracy was 80.6%</w:t>
            </w:r>
            <w:r w:rsidRPr="000E3CF3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 in the model</w:t>
            </w:r>
            <w:r w:rsidRPr="000E3CF3">
              <w:rPr>
                <w:rFonts w:ascii="Times New Roman" w:hAnsi="Times New Roman" w:cs="Times New Roman"/>
                <w:sz w:val="24"/>
                <w:szCs w:val="24"/>
              </w:rPr>
              <w:t xml:space="preserve"> with multiple imputation</w:t>
            </w:r>
            <w:r w:rsidRPr="000E3CF3">
              <w:rPr>
                <w:rFonts w:ascii="Times New Roman" w:hAnsi="Times New Roman" w:cs="Times New Roman"/>
                <w:noProof/>
                <w:sz w:val="24"/>
                <w:szCs w:val="24"/>
              </w:rPr>
              <w:t>.</w:t>
            </w:r>
          </w:p>
        </w:tc>
      </w:tr>
      <w:bookmarkEnd w:id="0"/>
    </w:tbl>
    <w:p w14:paraId="71E1FE83" w14:textId="4FBE880F" w:rsidR="006B1392" w:rsidRDefault="006B1392" w:rsidP="00912CCA"/>
    <w:sectPr w:rsidR="006B1392" w:rsidSect="00CA530A">
      <w:footerReference w:type="default" r:id="rId6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3A8D2A0" w14:textId="77777777" w:rsidR="00113122" w:rsidRDefault="00113122" w:rsidP="00CA530A">
      <w:r>
        <w:separator/>
      </w:r>
    </w:p>
  </w:endnote>
  <w:endnote w:type="continuationSeparator" w:id="0">
    <w:p w14:paraId="28A4CD2A" w14:textId="77777777" w:rsidR="00113122" w:rsidRDefault="00113122" w:rsidP="00CA53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2093991941"/>
      <w:docPartObj>
        <w:docPartGallery w:val="Page Numbers (Bottom of Page)"/>
        <w:docPartUnique/>
      </w:docPartObj>
    </w:sdtPr>
    <w:sdtEndPr/>
    <w:sdtContent>
      <w:p w14:paraId="5773AE17" w14:textId="42EA0340" w:rsidR="00AC0E4A" w:rsidRDefault="00AC0E4A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0A83260" w14:textId="77777777" w:rsidR="00AC0E4A" w:rsidRDefault="00AC0E4A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4DB7E21" w14:textId="77777777" w:rsidR="00113122" w:rsidRDefault="00113122" w:rsidP="00CA530A">
      <w:r>
        <w:separator/>
      </w:r>
    </w:p>
  </w:footnote>
  <w:footnote w:type="continuationSeparator" w:id="0">
    <w:p w14:paraId="7E951810" w14:textId="77777777" w:rsidR="00113122" w:rsidRDefault="00113122" w:rsidP="00CA530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sDQzNLMwMTCzMDMyMTVQ0lEKTi0uzszPAykwrQUAQl3ITCwAAAA="/>
  </w:docVars>
  <w:rsids>
    <w:rsidRoot w:val="006D11C7"/>
    <w:rsid w:val="00013933"/>
    <w:rsid w:val="00041BCA"/>
    <w:rsid w:val="00057F45"/>
    <w:rsid w:val="000A29A3"/>
    <w:rsid w:val="000E3CF3"/>
    <w:rsid w:val="000F0964"/>
    <w:rsid w:val="00104943"/>
    <w:rsid w:val="001050BE"/>
    <w:rsid w:val="00113122"/>
    <w:rsid w:val="0012153B"/>
    <w:rsid w:val="00135C13"/>
    <w:rsid w:val="00144229"/>
    <w:rsid w:val="001F2005"/>
    <w:rsid w:val="00234456"/>
    <w:rsid w:val="00240C61"/>
    <w:rsid w:val="00266765"/>
    <w:rsid w:val="00293437"/>
    <w:rsid w:val="00295358"/>
    <w:rsid w:val="00296AC5"/>
    <w:rsid w:val="002A58D4"/>
    <w:rsid w:val="002A7BF9"/>
    <w:rsid w:val="002B51B2"/>
    <w:rsid w:val="002E4ACE"/>
    <w:rsid w:val="002F0CF6"/>
    <w:rsid w:val="00322577"/>
    <w:rsid w:val="00332C29"/>
    <w:rsid w:val="003854EF"/>
    <w:rsid w:val="0039367A"/>
    <w:rsid w:val="00395D7F"/>
    <w:rsid w:val="003966AC"/>
    <w:rsid w:val="003A7B4B"/>
    <w:rsid w:val="003C59A2"/>
    <w:rsid w:val="003E212E"/>
    <w:rsid w:val="003E2EC4"/>
    <w:rsid w:val="003E428D"/>
    <w:rsid w:val="0041307B"/>
    <w:rsid w:val="00417F90"/>
    <w:rsid w:val="00420256"/>
    <w:rsid w:val="00434320"/>
    <w:rsid w:val="00442032"/>
    <w:rsid w:val="004478E1"/>
    <w:rsid w:val="00447965"/>
    <w:rsid w:val="00451C57"/>
    <w:rsid w:val="00456EF1"/>
    <w:rsid w:val="004750A0"/>
    <w:rsid w:val="004827F2"/>
    <w:rsid w:val="0048403B"/>
    <w:rsid w:val="0048420E"/>
    <w:rsid w:val="00484564"/>
    <w:rsid w:val="00490377"/>
    <w:rsid w:val="00490C66"/>
    <w:rsid w:val="004C0A14"/>
    <w:rsid w:val="004C421C"/>
    <w:rsid w:val="004C4319"/>
    <w:rsid w:val="00522234"/>
    <w:rsid w:val="00525363"/>
    <w:rsid w:val="00537409"/>
    <w:rsid w:val="00552C97"/>
    <w:rsid w:val="005577CB"/>
    <w:rsid w:val="00596355"/>
    <w:rsid w:val="005A1F67"/>
    <w:rsid w:val="005A31E0"/>
    <w:rsid w:val="005C7A37"/>
    <w:rsid w:val="005D073E"/>
    <w:rsid w:val="005E5D64"/>
    <w:rsid w:val="00610C9C"/>
    <w:rsid w:val="00687FBD"/>
    <w:rsid w:val="00691E36"/>
    <w:rsid w:val="006B1392"/>
    <w:rsid w:val="006B5614"/>
    <w:rsid w:val="006D11C7"/>
    <w:rsid w:val="006F2534"/>
    <w:rsid w:val="006F25E5"/>
    <w:rsid w:val="00711033"/>
    <w:rsid w:val="007143E1"/>
    <w:rsid w:val="00716A6C"/>
    <w:rsid w:val="007249A5"/>
    <w:rsid w:val="007638DD"/>
    <w:rsid w:val="007751C4"/>
    <w:rsid w:val="007754D5"/>
    <w:rsid w:val="00775B14"/>
    <w:rsid w:val="00786729"/>
    <w:rsid w:val="007A47A3"/>
    <w:rsid w:val="007A528D"/>
    <w:rsid w:val="007A7688"/>
    <w:rsid w:val="007B4A83"/>
    <w:rsid w:val="007C05DC"/>
    <w:rsid w:val="008208F6"/>
    <w:rsid w:val="00822ADA"/>
    <w:rsid w:val="008344E7"/>
    <w:rsid w:val="00842B24"/>
    <w:rsid w:val="0086462D"/>
    <w:rsid w:val="0087554F"/>
    <w:rsid w:val="008800FC"/>
    <w:rsid w:val="008A11AE"/>
    <w:rsid w:val="008B1B05"/>
    <w:rsid w:val="008D420F"/>
    <w:rsid w:val="008D477C"/>
    <w:rsid w:val="008E19DC"/>
    <w:rsid w:val="008F4A6A"/>
    <w:rsid w:val="00912CCA"/>
    <w:rsid w:val="00916CC5"/>
    <w:rsid w:val="0094203C"/>
    <w:rsid w:val="00951F44"/>
    <w:rsid w:val="009626CF"/>
    <w:rsid w:val="00972C9B"/>
    <w:rsid w:val="00980BE2"/>
    <w:rsid w:val="009816E9"/>
    <w:rsid w:val="00992DB2"/>
    <w:rsid w:val="009A4E03"/>
    <w:rsid w:val="009C6D38"/>
    <w:rsid w:val="009D25D5"/>
    <w:rsid w:val="009E301F"/>
    <w:rsid w:val="00A356B5"/>
    <w:rsid w:val="00A50AF3"/>
    <w:rsid w:val="00A56743"/>
    <w:rsid w:val="00AC0E4A"/>
    <w:rsid w:val="00AD099A"/>
    <w:rsid w:val="00AE5559"/>
    <w:rsid w:val="00AF0DC6"/>
    <w:rsid w:val="00AF60F6"/>
    <w:rsid w:val="00B247FB"/>
    <w:rsid w:val="00B51D92"/>
    <w:rsid w:val="00B724B2"/>
    <w:rsid w:val="00BD0C20"/>
    <w:rsid w:val="00BE079F"/>
    <w:rsid w:val="00BE0B5A"/>
    <w:rsid w:val="00BE3DD3"/>
    <w:rsid w:val="00C020BF"/>
    <w:rsid w:val="00C24FD9"/>
    <w:rsid w:val="00C35E46"/>
    <w:rsid w:val="00C5436B"/>
    <w:rsid w:val="00C728E7"/>
    <w:rsid w:val="00C75BC1"/>
    <w:rsid w:val="00CA530A"/>
    <w:rsid w:val="00CB3A29"/>
    <w:rsid w:val="00CB4101"/>
    <w:rsid w:val="00CB4555"/>
    <w:rsid w:val="00CF7EAB"/>
    <w:rsid w:val="00D177EB"/>
    <w:rsid w:val="00D256FC"/>
    <w:rsid w:val="00D57DF9"/>
    <w:rsid w:val="00D73A0B"/>
    <w:rsid w:val="00D841D2"/>
    <w:rsid w:val="00D851A7"/>
    <w:rsid w:val="00D86778"/>
    <w:rsid w:val="00DE2F5C"/>
    <w:rsid w:val="00DE6763"/>
    <w:rsid w:val="00E224C3"/>
    <w:rsid w:val="00E52896"/>
    <w:rsid w:val="00E66C0C"/>
    <w:rsid w:val="00E73103"/>
    <w:rsid w:val="00EA2B5D"/>
    <w:rsid w:val="00ED5B14"/>
    <w:rsid w:val="00EF17F1"/>
    <w:rsid w:val="00F3161A"/>
    <w:rsid w:val="00F53C8E"/>
    <w:rsid w:val="00F97247"/>
    <w:rsid w:val="00FD0157"/>
    <w:rsid w:val="00FD67FF"/>
    <w:rsid w:val="00FE47B6"/>
    <w:rsid w:val="00FF3C99"/>
    <w:rsid w:val="00FF5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B956CA6"/>
  <w15:chartTrackingRefBased/>
  <w15:docId w15:val="{97606D87-5003-4E15-98D0-832836737B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A530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A530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A530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A530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A530A"/>
    <w:rPr>
      <w:sz w:val="18"/>
      <w:szCs w:val="18"/>
    </w:rPr>
  </w:style>
  <w:style w:type="table" w:customStyle="1" w:styleId="1">
    <w:name w:val="网格型1"/>
    <w:basedOn w:val="a1"/>
    <w:next w:val="a7"/>
    <w:uiPriority w:val="59"/>
    <w:rsid w:val="00CA530A"/>
    <w:rPr>
      <w:kern w:val="0"/>
      <w:sz w:val="22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7">
    <w:name w:val="Table Grid"/>
    <w:basedOn w:val="a1"/>
    <w:uiPriority w:val="39"/>
    <w:rsid w:val="00CA530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451</TotalTime>
  <Pages>5</Pages>
  <Words>584</Words>
  <Characters>3332</Characters>
  <Application>Microsoft Office Word</Application>
  <DocSecurity>0</DocSecurity>
  <Lines>27</Lines>
  <Paragraphs>7</Paragraphs>
  <ScaleCrop>false</ScaleCrop>
  <Company/>
  <LinksUpToDate>false</LinksUpToDate>
  <CharactersWithSpaces>3909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Xiao</dc:creator>
  <cp:keywords/>
  <dc:description/>
  <cp:lastModifiedBy>Qi Xiao</cp:lastModifiedBy>
  <cp:revision>148</cp:revision>
  <dcterms:created xsi:type="dcterms:W3CDTF">2019-08-07T01:56:00Z</dcterms:created>
  <dcterms:modified xsi:type="dcterms:W3CDTF">2019-08-12T15:29:00Z</dcterms:modified>
</cp:coreProperties>
</file>